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AF" w:rsidRDefault="000F263B" w:rsidP="00FA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ndara" w:hAnsi="Candara" w:cs="Verdana,Bold"/>
          <w:b/>
          <w:bCs/>
          <w:color w:val="000000"/>
          <w:u w:val="single"/>
        </w:rPr>
      </w:pPr>
      <w:r w:rsidRPr="009917B8">
        <w:rPr>
          <w:rFonts w:ascii="Candara" w:hAnsi="Candara" w:cs="Verdana,Bold"/>
          <w:b/>
          <w:bCs/>
          <w:color w:val="000000"/>
          <w:u w:val="single"/>
        </w:rPr>
        <w:t>Nomenclador de gastos</w:t>
      </w:r>
    </w:p>
    <w:p w:rsidR="00D32400" w:rsidRPr="009917B8" w:rsidRDefault="00D32400" w:rsidP="000F2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ndara" w:hAnsi="Candara" w:cs="Verdana,Bold"/>
          <w:b/>
          <w:bCs/>
          <w:color w:val="000000"/>
          <w:u w:val="single"/>
        </w:rPr>
      </w:pPr>
    </w:p>
    <w:p w:rsidR="00D32400" w:rsidRDefault="00D32400" w:rsidP="001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  <w:r w:rsidRPr="00FA6CED">
        <w:rPr>
          <w:rFonts w:ascii="Candara" w:hAnsi="Candara" w:cs="Verdana,Bold"/>
          <w:b/>
          <w:bCs/>
          <w:color w:val="000000"/>
        </w:rPr>
        <w:t>Inciso</w:t>
      </w:r>
    </w:p>
    <w:p w:rsidR="00D32400" w:rsidRDefault="00D32400" w:rsidP="00D32400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D32400" w:rsidRPr="0014318F" w:rsidRDefault="00D32400" w:rsidP="00D32400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Partida Principal</w:t>
      </w:r>
    </w:p>
    <w:p w:rsidR="00D32400" w:rsidRPr="0014318F" w:rsidRDefault="00D32400" w:rsidP="00D32400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D32400" w:rsidRPr="007509FA" w:rsidRDefault="00D32400" w:rsidP="00D324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,Bold"/>
          <w:bCs/>
        </w:rPr>
      </w:pPr>
      <w:r w:rsidRPr="007509FA">
        <w:rPr>
          <w:rFonts w:ascii="Candara" w:hAnsi="Candara" w:cs="Verdana,Bold"/>
          <w:bCs/>
        </w:rPr>
        <w:t>Partida Parcial</w:t>
      </w:r>
    </w:p>
    <w:p w:rsidR="00D32400" w:rsidRDefault="00D32400" w:rsidP="00D32400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D32400" w:rsidRPr="009917B8" w:rsidRDefault="00D32400" w:rsidP="00D32400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0F263B" w:rsidRPr="009917B8" w:rsidRDefault="000F263B" w:rsidP="001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  <w:r w:rsidRPr="009917B8">
        <w:rPr>
          <w:rFonts w:ascii="Candara" w:hAnsi="Candara" w:cs="Verdana,Bold"/>
          <w:b/>
          <w:bCs/>
          <w:color w:val="000000"/>
        </w:rPr>
        <w:t>2</w:t>
      </w:r>
      <w:r w:rsidR="0014318F">
        <w:rPr>
          <w:rFonts w:ascii="Candara" w:hAnsi="Candara" w:cs="Verdana,Bold"/>
          <w:b/>
          <w:bCs/>
          <w:color w:val="000000"/>
        </w:rPr>
        <w:t>.</w:t>
      </w:r>
      <w:r w:rsidRPr="009917B8">
        <w:rPr>
          <w:rFonts w:ascii="Candara" w:hAnsi="Candara" w:cs="Verdana,Bold"/>
          <w:b/>
          <w:bCs/>
          <w:color w:val="000000"/>
        </w:rPr>
        <w:t xml:space="preserve"> Bienes de consumo</w:t>
      </w:r>
    </w:p>
    <w:p w:rsidR="000F263B" w:rsidRPr="009917B8" w:rsidRDefault="000F263B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  <w:color w:val="000000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2.1 Productos alimenticios agropecuarios y forestales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211 Alimentos para personas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212 Alimentos para animales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213 Productos pecuarios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214 Productos agroforestales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215 Madera, corcho y sus manufacturas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219 Otros no especificados precedentemente (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.)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2.2 Textiles y vestuario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221 Hilados y telas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222 Prendas de vestir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223 Confecciones textiles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229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2.3 Productos de papel, cartón e impresos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231 Papel de escritorio y cartón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232 Papel para computación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233 Productos de artes gráficas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234 Productos de papel y cartón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235 Libros, revistas y periódicos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236 Textos de enseñanza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237 Especies timbradas y valores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239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2.4 Productos de cuero y caucho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241 Cueros y pieles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242 Artículos de cuero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243 Artículos de caucho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244 Cubiertas y cámaras de aire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249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2.5 Productos químicos, combustibles y lubricantes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lastRenderedPageBreak/>
        <w:t>251 Compuestos químicos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252 Productos farmacéuticos y medicinales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253 Abonos y fertilizantes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254 Insecticidas, fumigantes y otros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255 Tintas, pinturas y colorantes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256 Combustibles y lubricantes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257 Específicos veterinarios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258 Productos de material plástico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259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</w:t>
      </w:r>
      <w:r w:rsidR="00FA6CED" w:rsidRPr="0014318F">
        <w:rPr>
          <w:rFonts w:ascii="Candara" w:hAnsi="Candara" w:cs="Verdana,Bold"/>
          <w:b/>
          <w:bCs/>
        </w:rPr>
        <w:t>.</w:t>
      </w:r>
      <w:r w:rsidRPr="0014318F">
        <w:rPr>
          <w:rFonts w:ascii="Candara" w:hAnsi="Candara" w:cs="Verdana,Bold"/>
          <w:b/>
          <w:bCs/>
        </w:rPr>
        <w:t>6 Productos de minerales no metálicos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261 Productos de arcilla y cerámica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262 Productos de vidrio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263 Productos de loza y porcelana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264 Productos de cemento, asbesto y yeso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265 Cemento, cal y yeso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269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2.7 Productos metálicos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271 Productos ferrosos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272 Productos no ferrosos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273 Material de guerra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274 Estructuras metálicas acabadas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275 Herramientas menores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279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2. 8 Minerales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281 Minerales metalíferos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282 Petróleo crudo y gas natural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283 Carbón mineral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284 Piedra, arcilla y arena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289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14318F" w:rsidRPr="0014318F" w:rsidRDefault="0014318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C206AF" w:rsidRPr="0014318F" w:rsidRDefault="00C206AF" w:rsidP="0014318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29 Otros bienes de consumo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291 Elementos de limpieza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292 </w:t>
      </w:r>
      <w:r w:rsidR="0014318F" w:rsidRPr="0014318F">
        <w:rPr>
          <w:rFonts w:ascii="Candara" w:hAnsi="Candara" w:cs="Verdana"/>
        </w:rPr>
        <w:t>Útiles</w:t>
      </w:r>
      <w:r w:rsidRPr="0014318F">
        <w:rPr>
          <w:rFonts w:ascii="Candara" w:hAnsi="Candara" w:cs="Verdana"/>
        </w:rPr>
        <w:t xml:space="preserve"> de escritorio, oficina y enseñanza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293 </w:t>
      </w:r>
      <w:r w:rsidR="0014318F" w:rsidRPr="0014318F">
        <w:rPr>
          <w:rFonts w:ascii="Candara" w:hAnsi="Candara" w:cs="Verdana"/>
        </w:rPr>
        <w:t>Útiles</w:t>
      </w:r>
      <w:r w:rsidRPr="0014318F">
        <w:rPr>
          <w:rFonts w:ascii="Candara" w:hAnsi="Candara" w:cs="Verdana"/>
        </w:rPr>
        <w:t xml:space="preserve"> y materiales eléctricos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294 Utensilios de cocina y comedor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295 </w:t>
      </w:r>
      <w:r w:rsidR="0014318F" w:rsidRPr="0014318F">
        <w:rPr>
          <w:rFonts w:ascii="Candara" w:hAnsi="Candara" w:cs="Verdana"/>
        </w:rPr>
        <w:t>Útiles</w:t>
      </w:r>
      <w:r w:rsidRPr="0014318F">
        <w:rPr>
          <w:rFonts w:ascii="Candara" w:hAnsi="Candara" w:cs="Verdana"/>
        </w:rPr>
        <w:t xml:space="preserve"> menores médico, quirúrgico y de laboratorio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296 Repuestos y accesorios</w:t>
      </w:r>
    </w:p>
    <w:p w:rsidR="00C206A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299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892012" w:rsidRDefault="00892012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892012" w:rsidRPr="0014318F" w:rsidRDefault="00892012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bookmarkStart w:id="0" w:name="_GoBack"/>
      <w:bookmarkEnd w:id="0"/>
    </w:p>
    <w:p w:rsidR="00C206AF" w:rsidRPr="009917B8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C206AF" w:rsidRPr="009917B8" w:rsidRDefault="00C206AF" w:rsidP="001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  <w:r w:rsidRPr="009917B8">
        <w:rPr>
          <w:rFonts w:ascii="Candara" w:hAnsi="Candara" w:cs="Verdana,Bold"/>
          <w:b/>
          <w:bCs/>
          <w:color w:val="000000"/>
        </w:rPr>
        <w:lastRenderedPageBreak/>
        <w:t>3</w:t>
      </w:r>
      <w:r w:rsidR="0014318F">
        <w:rPr>
          <w:rFonts w:ascii="Candara" w:hAnsi="Candara" w:cs="Verdana,Bold"/>
          <w:b/>
          <w:bCs/>
          <w:color w:val="000000"/>
        </w:rPr>
        <w:t>.</w:t>
      </w:r>
      <w:r w:rsidRPr="009917B8">
        <w:rPr>
          <w:rFonts w:ascii="Candara" w:hAnsi="Candara" w:cs="Verdana,Bold"/>
          <w:b/>
          <w:bCs/>
          <w:color w:val="000000"/>
        </w:rPr>
        <w:t xml:space="preserve"> Servicios no personales</w:t>
      </w:r>
    </w:p>
    <w:p w:rsidR="00C206AF" w:rsidRPr="009917B8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3.1 Servicios básicos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311 Energía eléctrica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312 Agua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313 Gas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314 Teléfonos, télex y telefax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315 Correos y telégrafo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319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3.2 Alquileres y derechos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321 Alquiler de edificios y locales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322 Alquiler de maquinaria, equipo y medios de transporte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323 Alquiler de equipos de computación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324 Alquiler de fotocopiadoras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325 Arrendamiento de tierras y terrenos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326 Derechos de bienes intangibles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327 Alquiler con opción a compra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329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3.3 Mantenimiento, reparación y limpieza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331 Mantenimiento y reparación de edificios y locales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332 Mantenimiento y reparación de vehículos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333 Mantenimiento y reparación de maquinaria y equipo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334 Mantenimiento y reparación de vías de comunicación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335 Limpieza, aseo y fumigación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336 Mantenimiento de sistemas informáticos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339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3.4 Servicios técnicos y profesionales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341 Estudios, investigaciones y proyectos de factibilidad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342 Médicos y sanitarios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343 Jurídicos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344 Contabilidad y auditoría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345 De capacitación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346 De informática y sistemas computarizados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347 De turismo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348 Geriátricos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349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3.5 Servicios comerciales y financieros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351 Transporte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352 Almacenamiento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353 Imprenta, publicaciones y reproducciones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lastRenderedPageBreak/>
        <w:t>354 Primas y gastos de seguros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355 Comisiones y gastos bancarios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356 Internet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359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3.6 Publicidad y propaganda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3.7 Pasajes y viáticos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371 Pasajes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372 Viáticos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379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3.8 Impuestos, derechos, tasas y juicios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381 Impuestos indirectos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382 Impuestos directos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383 Derechos y tasas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384 Multas y recargos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385 Regalías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386 Juicios y mediaciones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 xml:space="preserve">389 Otros </w:t>
      </w:r>
      <w:proofErr w:type="spellStart"/>
      <w:r w:rsidRPr="0014318F">
        <w:rPr>
          <w:rFonts w:ascii="Candara" w:hAnsi="Candara" w:cs="Verdana"/>
        </w:rPr>
        <w:t>n.e.p</w:t>
      </w:r>
      <w:proofErr w:type="spellEnd"/>
      <w:r w:rsidRPr="0014318F">
        <w:rPr>
          <w:rFonts w:ascii="Candara" w:hAnsi="Candara" w:cs="Verdana"/>
        </w:rPr>
        <w:t>.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3.9 Otros servicios</w:t>
      </w:r>
    </w:p>
    <w:p w:rsidR="00C206AF" w:rsidRPr="009917B8" w:rsidRDefault="00C206AF" w:rsidP="00C206AF">
      <w:pP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</w:p>
    <w:p w:rsidR="00C206AF" w:rsidRPr="009917B8" w:rsidRDefault="00C206AF" w:rsidP="001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Verdana,Bold"/>
          <w:b/>
          <w:bCs/>
          <w:color w:val="000000"/>
        </w:rPr>
      </w:pPr>
      <w:r w:rsidRPr="009917B8">
        <w:rPr>
          <w:rFonts w:ascii="Candara" w:hAnsi="Candara" w:cs="Verdana,Bold"/>
          <w:b/>
          <w:bCs/>
          <w:color w:val="000000"/>
        </w:rPr>
        <w:t>4. Bienes de uso</w:t>
      </w:r>
    </w:p>
    <w:p w:rsidR="00C206AF" w:rsidRPr="009917B8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  <w:color w:val="000000"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4.1 Bienes preexistentes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411 Tierras y terrenos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412 Edificios e instalaciones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413 Otros bienes preexistentes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4.2 Construcciones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421 Construcciones en bienes de dominio privado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422 Construcciones en bienes de dominio público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4.3 Maquinaria y equipo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431 Maquinaria y equipo de producción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432 Equipo de transporte, tracción y elevación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433 Equipo sanitario y de laboratorio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434 Equipo de comunicación y señalamiento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435 Equipo educacional y recreativo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436 Equipo para computación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437 Equipo de oficina y muebles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438 Herramientas y repuestos mayores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Verdana"/>
        </w:rPr>
      </w:pPr>
      <w:r w:rsidRPr="0014318F">
        <w:rPr>
          <w:rFonts w:ascii="Candara" w:hAnsi="Candara" w:cs="Verdana"/>
        </w:rPr>
        <w:t>439 Equipos varios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4.4 Equipo militar y de seguridad</w:t>
      </w: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</w:p>
    <w:p w:rsidR="00C206AF" w:rsidRPr="0014318F" w:rsidRDefault="00C206AF" w:rsidP="00C206AF">
      <w:pPr>
        <w:autoSpaceDE w:val="0"/>
        <w:autoSpaceDN w:val="0"/>
        <w:adjustRightInd w:val="0"/>
        <w:spacing w:after="0" w:line="240" w:lineRule="auto"/>
        <w:ind w:firstLine="708"/>
        <w:rPr>
          <w:rFonts w:ascii="Candara" w:hAnsi="Candara" w:cs="Verdana,Bold"/>
          <w:b/>
          <w:bCs/>
        </w:rPr>
      </w:pPr>
      <w:r w:rsidRPr="0014318F">
        <w:rPr>
          <w:rFonts w:ascii="Candara" w:hAnsi="Candara" w:cs="Verdana,Bold"/>
          <w:b/>
          <w:bCs/>
        </w:rPr>
        <w:t>4.5 Libros, revistas y otros elementos coleccionables</w:t>
      </w:r>
    </w:p>
    <w:sectPr w:rsidR="00C206AF" w:rsidRPr="001431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1F" w:rsidRDefault="00E7181F" w:rsidP="008A1795">
      <w:pPr>
        <w:spacing w:after="0" w:line="240" w:lineRule="auto"/>
      </w:pPr>
      <w:r>
        <w:separator/>
      </w:r>
    </w:p>
  </w:endnote>
  <w:endnote w:type="continuationSeparator" w:id="0">
    <w:p w:rsidR="00E7181F" w:rsidRDefault="00E7181F" w:rsidP="008A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1F" w:rsidRDefault="00E7181F" w:rsidP="008A1795">
      <w:pPr>
        <w:spacing w:after="0" w:line="240" w:lineRule="auto"/>
      </w:pPr>
      <w:r>
        <w:separator/>
      </w:r>
    </w:p>
  </w:footnote>
  <w:footnote w:type="continuationSeparator" w:id="0">
    <w:p w:rsidR="00E7181F" w:rsidRDefault="00E7181F" w:rsidP="008A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95" w:rsidRDefault="007509FA" w:rsidP="007509FA">
    <w:pPr>
      <w:pStyle w:val="Encabezado"/>
      <w:tabs>
        <w:tab w:val="clear" w:pos="4419"/>
        <w:tab w:val="clear" w:pos="8838"/>
        <w:tab w:val="left" w:pos="7716"/>
      </w:tabs>
    </w:pPr>
    <w:r>
      <w:rPr>
        <w:noProof/>
        <w:lang w:val="es-AR" w:eastAsia="es-AR"/>
      </w:rPr>
      <w:drawing>
        <wp:inline distT="0" distB="0" distL="0" distR="0">
          <wp:extent cx="4526280" cy="941832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lus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6280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9FA" w:rsidRDefault="007509FA" w:rsidP="007509FA">
    <w:pPr>
      <w:pStyle w:val="Encabezado"/>
      <w:tabs>
        <w:tab w:val="clear" w:pos="4419"/>
        <w:tab w:val="clear" w:pos="8838"/>
        <w:tab w:val="left" w:pos="77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riangulito" style="width:6pt;height:7.5pt;visibility:visible" o:bullet="t">
        <v:imagedata r:id="rId1" o:title=""/>
      </v:shape>
    </w:pict>
  </w:numPicBullet>
  <w:abstractNum w:abstractNumId="0">
    <w:nsid w:val="3B6D0329"/>
    <w:multiLevelType w:val="hybridMultilevel"/>
    <w:tmpl w:val="B98268FA"/>
    <w:lvl w:ilvl="0" w:tplc="A4640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0A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CE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0C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9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03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69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D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47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69"/>
    <w:rsid w:val="000F263B"/>
    <w:rsid w:val="0014318F"/>
    <w:rsid w:val="00463069"/>
    <w:rsid w:val="0047585D"/>
    <w:rsid w:val="005630A2"/>
    <w:rsid w:val="00572EA2"/>
    <w:rsid w:val="007509FA"/>
    <w:rsid w:val="007C2EF7"/>
    <w:rsid w:val="00892012"/>
    <w:rsid w:val="008A1795"/>
    <w:rsid w:val="009917B8"/>
    <w:rsid w:val="00B7743A"/>
    <w:rsid w:val="00C206AF"/>
    <w:rsid w:val="00CF0FB6"/>
    <w:rsid w:val="00D32400"/>
    <w:rsid w:val="00E7181F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795"/>
  </w:style>
  <w:style w:type="paragraph" w:styleId="Piedepgina">
    <w:name w:val="footer"/>
    <w:basedOn w:val="Normal"/>
    <w:link w:val="PiedepginaCar"/>
    <w:uiPriority w:val="99"/>
    <w:unhideWhenUsed/>
    <w:rsid w:val="008A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795"/>
  </w:style>
  <w:style w:type="paragraph" w:styleId="Textodeglobo">
    <w:name w:val="Balloon Text"/>
    <w:basedOn w:val="Normal"/>
    <w:link w:val="TextodegloboCar"/>
    <w:uiPriority w:val="99"/>
    <w:semiHidden/>
    <w:unhideWhenUsed/>
    <w:rsid w:val="008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795"/>
  </w:style>
  <w:style w:type="paragraph" w:styleId="Piedepgina">
    <w:name w:val="footer"/>
    <w:basedOn w:val="Normal"/>
    <w:link w:val="PiedepginaCar"/>
    <w:uiPriority w:val="99"/>
    <w:unhideWhenUsed/>
    <w:rsid w:val="008A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795"/>
  </w:style>
  <w:style w:type="paragraph" w:styleId="Textodeglobo">
    <w:name w:val="Balloon Text"/>
    <w:basedOn w:val="Normal"/>
    <w:link w:val="TextodegloboCar"/>
    <w:uiPriority w:val="99"/>
    <w:semiHidden/>
    <w:unhideWhenUsed/>
    <w:rsid w:val="008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1C5E-CC08-40B6-B078-947F0CD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sbalacco</cp:lastModifiedBy>
  <cp:revision>2</cp:revision>
  <dcterms:created xsi:type="dcterms:W3CDTF">2016-05-06T15:21:00Z</dcterms:created>
  <dcterms:modified xsi:type="dcterms:W3CDTF">2016-05-06T15:21:00Z</dcterms:modified>
</cp:coreProperties>
</file>